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A93" w:rsidRDefault="00185A93">
      <w:pPr>
        <w:rPr>
          <w:noProof/>
        </w:rPr>
      </w:pPr>
      <w:r>
        <w:rPr>
          <w:noProof/>
        </w:rPr>
        <w:drawing>
          <wp:inline distT="0" distB="0" distL="0" distR="0" wp14:anchorId="603C7592" wp14:editId="0A774852">
            <wp:extent cx="5712460" cy="8762365"/>
            <wp:effectExtent l="0" t="0" r="2540" b="635"/>
            <wp:docPr id="4" name="Picture 4" descr="http://old-carburetors.com/images/1927-Dykes/1927-caburetor-001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ld-carburetors.com/images/1927-Dykes/1927-caburetor-001_60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2460" cy="8762365"/>
                    </a:xfrm>
                    <a:prstGeom prst="rect">
                      <a:avLst/>
                    </a:prstGeom>
                    <a:noFill/>
                    <a:ln>
                      <a:noFill/>
                    </a:ln>
                  </pic:spPr>
                </pic:pic>
              </a:graphicData>
            </a:graphic>
          </wp:inline>
        </w:drawing>
      </w:r>
    </w:p>
    <w:p w:rsidR="002E512C" w:rsidRDefault="002A36A5">
      <w:r>
        <w:rPr>
          <w:noProof/>
        </w:rPr>
        <w:lastRenderedPageBreak/>
        <w:drawing>
          <wp:inline distT="0" distB="0" distL="0" distR="0" wp14:anchorId="31925067" wp14:editId="55234ADF">
            <wp:extent cx="5943600" cy="9169405"/>
            <wp:effectExtent l="0" t="0" r="0" b="0"/>
            <wp:docPr id="1" name="Picture 1" descr="Carburetor Manuals: Scheb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buretor Manuals: Schebl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9169405"/>
                    </a:xfrm>
                    <a:prstGeom prst="rect">
                      <a:avLst/>
                    </a:prstGeom>
                    <a:noFill/>
                    <a:ln>
                      <a:noFill/>
                    </a:ln>
                  </pic:spPr>
                </pic:pic>
              </a:graphicData>
            </a:graphic>
          </wp:inline>
        </w:drawing>
      </w:r>
    </w:p>
    <w:p w:rsidR="002A36A5" w:rsidRDefault="002A36A5">
      <w:r>
        <w:rPr>
          <w:noProof/>
        </w:rPr>
        <w:lastRenderedPageBreak/>
        <w:drawing>
          <wp:inline distT="0" distB="0" distL="0" distR="0" wp14:anchorId="45FC237B" wp14:editId="74E9F0AF">
            <wp:extent cx="5712460" cy="8762365"/>
            <wp:effectExtent l="0" t="0" r="2540" b="635"/>
            <wp:docPr id="2" name="Picture 2" descr="Carburetor Manuals: Sheb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buretor Manuals: Shebl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2460" cy="8762365"/>
                    </a:xfrm>
                    <a:prstGeom prst="rect">
                      <a:avLst/>
                    </a:prstGeom>
                    <a:noFill/>
                    <a:ln>
                      <a:noFill/>
                    </a:ln>
                  </pic:spPr>
                </pic:pic>
              </a:graphicData>
            </a:graphic>
          </wp:inline>
        </w:drawing>
      </w:r>
    </w:p>
    <w:p w:rsidR="002A36A5" w:rsidRDefault="002A36A5">
      <w:r>
        <w:rPr>
          <w:noProof/>
        </w:rPr>
        <w:lastRenderedPageBreak/>
        <w:drawing>
          <wp:inline distT="0" distB="0" distL="0" distR="0" wp14:anchorId="4DC362F5" wp14:editId="5BB834BB">
            <wp:extent cx="5712460" cy="8963025"/>
            <wp:effectExtent l="0" t="0" r="2540" b="9525"/>
            <wp:docPr id="3" name="Picture 3" descr="Carburetor Manuals: Scheb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buretor Manuals: Schebl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2460" cy="8963025"/>
                    </a:xfrm>
                    <a:prstGeom prst="rect">
                      <a:avLst/>
                    </a:prstGeom>
                    <a:noFill/>
                    <a:ln>
                      <a:noFill/>
                    </a:ln>
                  </pic:spPr>
                </pic:pic>
              </a:graphicData>
            </a:graphic>
          </wp:inline>
        </w:drawing>
      </w:r>
    </w:p>
    <w:p w:rsidR="004052E1" w:rsidRDefault="004A1413">
      <w:r w:rsidRPr="004A1413">
        <w:rPr>
          <w:noProof/>
        </w:rPr>
        <w:lastRenderedPageBreak/>
        <w:drawing>
          <wp:inline distT="0" distB="0" distL="0" distR="0">
            <wp:extent cx="5943600" cy="49998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999806"/>
                    </a:xfrm>
                    <a:prstGeom prst="rect">
                      <a:avLst/>
                    </a:prstGeom>
                    <a:noFill/>
                    <a:ln>
                      <a:noFill/>
                    </a:ln>
                  </pic:spPr>
                </pic:pic>
              </a:graphicData>
            </a:graphic>
          </wp:inline>
        </w:drawing>
      </w:r>
    </w:p>
    <w:p w:rsidR="004052E1" w:rsidRDefault="004052E1"/>
    <w:p w:rsidR="004052E1" w:rsidRDefault="004052E1"/>
    <w:p w:rsidR="004052E1" w:rsidRDefault="004052E1"/>
    <w:p w:rsidR="004052E1" w:rsidRDefault="004052E1"/>
    <w:p w:rsidR="004052E1" w:rsidRDefault="004052E1"/>
    <w:p w:rsidR="004052E1" w:rsidRDefault="004052E1"/>
    <w:p w:rsidR="004052E1" w:rsidRDefault="004052E1"/>
    <w:p w:rsidR="004052E1" w:rsidRDefault="004052E1"/>
    <w:p w:rsidR="004052E1" w:rsidRDefault="004052E1"/>
    <w:p w:rsidR="004052E1" w:rsidRDefault="004052E1"/>
    <w:p w:rsidR="004052E1" w:rsidRDefault="004052E1">
      <w:bookmarkStart w:id="0" w:name="_GoBack"/>
      <w:bookmarkEnd w:id="0"/>
    </w:p>
    <w:p w:rsidR="003775AE" w:rsidRPr="003775AE" w:rsidRDefault="003775AE" w:rsidP="003775AE">
      <w:pPr>
        <w:spacing w:before="100" w:beforeAutospacing="1" w:after="100" w:afterAutospacing="1" w:line="240" w:lineRule="auto"/>
        <w:jc w:val="center"/>
        <w:outlineLvl w:val="1"/>
        <w:rPr>
          <w:rFonts w:ascii="Trebuchet MS" w:eastAsia="Times New Roman" w:hAnsi="Trebuchet MS" w:cs="Times New Roman"/>
          <w:b/>
          <w:bCs/>
          <w:color w:val="2E6734"/>
          <w:sz w:val="30"/>
          <w:szCs w:val="30"/>
        </w:rPr>
      </w:pPr>
      <w:r w:rsidRPr="003775AE">
        <w:rPr>
          <w:rFonts w:ascii="Trebuchet MS" w:eastAsia="Times New Roman" w:hAnsi="Trebuchet MS" w:cs="Times New Roman"/>
          <w:b/>
          <w:bCs/>
          <w:color w:val="2E6734"/>
          <w:sz w:val="30"/>
          <w:szCs w:val="30"/>
        </w:rPr>
        <w:lastRenderedPageBreak/>
        <w:t>SCHEBLER CARBURETOR, MODEL "S"</w:t>
      </w:r>
    </w:p>
    <w:p w:rsidR="002A36A5" w:rsidRPr="00AF2BBE" w:rsidRDefault="003775AE" w:rsidP="003775AE">
      <w:pPr>
        <w:rPr>
          <w:rFonts w:ascii="Arial" w:eastAsia="Times New Roman" w:hAnsi="Arial" w:cs="Arial"/>
          <w:sz w:val="24"/>
          <w:szCs w:val="24"/>
        </w:rPr>
      </w:pPr>
      <w:r w:rsidRPr="00AF2BBE">
        <w:rPr>
          <w:rFonts w:ascii="Arial" w:eastAsia="Times New Roman" w:hAnsi="Arial" w:cs="Arial"/>
          <w:sz w:val="24"/>
          <w:szCs w:val="24"/>
        </w:rPr>
        <w:t>What Is Exact Carburetion</w:t>
      </w:r>
      <w:proofErr w:type="gramStart"/>
      <w:r w:rsidRPr="00AF2BBE">
        <w:rPr>
          <w:rFonts w:ascii="Arial" w:eastAsia="Times New Roman" w:hAnsi="Arial" w:cs="Arial"/>
          <w:sz w:val="24"/>
          <w:szCs w:val="24"/>
        </w:rPr>
        <w:t>;</w:t>
      </w:r>
      <w:proofErr w:type="gramEnd"/>
      <w:r w:rsidRPr="00AF2BBE">
        <w:rPr>
          <w:rFonts w:ascii="Arial" w:eastAsia="Times New Roman" w:hAnsi="Arial" w:cs="Arial"/>
          <w:sz w:val="24"/>
          <w:szCs w:val="24"/>
        </w:rPr>
        <w:br/>
        <w:t>Construction; Principle of Operation; Adjustments</w:t>
      </w:r>
      <w:r w:rsidRPr="00AF2BBE">
        <w:rPr>
          <w:rFonts w:ascii="Arial" w:eastAsia="Times New Roman" w:hAnsi="Arial" w:cs="Arial"/>
          <w:sz w:val="24"/>
          <w:szCs w:val="24"/>
        </w:rPr>
        <w:br/>
      </w:r>
      <w:r w:rsidRPr="00AF2BBE">
        <w:rPr>
          <w:rFonts w:ascii="Arial" w:eastAsia="Times New Roman" w:hAnsi="Arial" w:cs="Arial"/>
          <w:b/>
          <w:bCs/>
          <w:sz w:val="24"/>
          <w:szCs w:val="24"/>
        </w:rPr>
        <w:t>WHAT IS EXACT CARBURETION?</w:t>
      </w:r>
      <w:r w:rsidRPr="00AF2BBE">
        <w:rPr>
          <w:rFonts w:ascii="Arial" w:eastAsia="Times New Roman" w:hAnsi="Arial" w:cs="Arial"/>
          <w:sz w:val="24"/>
          <w:szCs w:val="24"/>
        </w:rPr>
        <w:br/>
        <w:t>It requires from thirteen to sixteen times as much air as gasoline for automobile carburetion.</w:t>
      </w:r>
      <w:r w:rsidRPr="00AF2BBE">
        <w:rPr>
          <w:rFonts w:ascii="Arial" w:eastAsia="Times New Roman" w:hAnsi="Arial" w:cs="Arial"/>
          <w:sz w:val="24"/>
          <w:szCs w:val="24"/>
        </w:rPr>
        <w:br/>
        <w:t>The general requirements placed upon an automobile engine carburetor today are</w:t>
      </w:r>
      <w:proofErr w:type="gramStart"/>
      <w:r w:rsidRPr="00AF2BBE">
        <w:rPr>
          <w:rFonts w:ascii="Arial" w:eastAsia="Times New Roman" w:hAnsi="Arial" w:cs="Arial"/>
          <w:sz w:val="24"/>
          <w:szCs w:val="24"/>
        </w:rPr>
        <w:t>:</w:t>
      </w:r>
      <w:proofErr w:type="gramEnd"/>
      <w:r w:rsidRPr="00AF2BBE">
        <w:rPr>
          <w:rFonts w:ascii="Arial" w:eastAsia="Times New Roman" w:hAnsi="Arial" w:cs="Arial"/>
          <w:sz w:val="24"/>
          <w:szCs w:val="24"/>
        </w:rPr>
        <w:br/>
        <w:t>In general:</w:t>
      </w:r>
      <w:r w:rsidRPr="00AF2BBE">
        <w:rPr>
          <w:rFonts w:ascii="Arial" w:eastAsia="Times New Roman" w:hAnsi="Arial" w:cs="Arial"/>
          <w:sz w:val="24"/>
          <w:szCs w:val="24"/>
        </w:rPr>
        <w:br/>
        <w:t>Easy starting and perfect performance, and the maximum economy possible under these conditions.</w:t>
      </w:r>
      <w:r w:rsidRPr="00AF2BBE">
        <w:rPr>
          <w:rFonts w:ascii="Arial" w:eastAsia="Times New Roman" w:hAnsi="Arial" w:cs="Arial"/>
          <w:sz w:val="24"/>
          <w:szCs w:val="24"/>
        </w:rPr>
        <w:br/>
        <w:t>In particular</w:t>
      </w:r>
      <w:proofErr w:type="gramStart"/>
      <w:r w:rsidRPr="00AF2BBE">
        <w:rPr>
          <w:rFonts w:ascii="Arial" w:eastAsia="Times New Roman" w:hAnsi="Arial" w:cs="Arial"/>
          <w:sz w:val="24"/>
          <w:szCs w:val="24"/>
        </w:rPr>
        <w:t>:</w:t>
      </w:r>
      <w:proofErr w:type="gramEnd"/>
      <w:r w:rsidRPr="00AF2BBE">
        <w:rPr>
          <w:rFonts w:ascii="Arial" w:eastAsia="Times New Roman" w:hAnsi="Arial" w:cs="Arial"/>
          <w:sz w:val="24"/>
          <w:szCs w:val="24"/>
        </w:rPr>
        <w:br/>
        <w:t>1. The carburetor should furnish the engine with the most efficient mixture when the car is driven at any constant speed on a hard, level road.</w:t>
      </w:r>
      <w:r w:rsidRPr="00AF2BBE">
        <w:rPr>
          <w:rFonts w:ascii="Arial" w:eastAsia="Times New Roman" w:hAnsi="Arial" w:cs="Arial"/>
          <w:sz w:val="24"/>
          <w:szCs w:val="24"/>
        </w:rPr>
        <w:br/>
        <w:t>2. The carburetor should furnish the engine with the most powerful mixture when the throttle is wide open.</w:t>
      </w:r>
      <w:r w:rsidRPr="00AF2BBE">
        <w:rPr>
          <w:rFonts w:ascii="Arial" w:eastAsia="Times New Roman" w:hAnsi="Arial" w:cs="Arial"/>
          <w:sz w:val="24"/>
          <w:szCs w:val="24"/>
        </w:rPr>
        <w:br/>
        <w:t>3. The carburetor must make perfect acceleration possible, even when adjusted for maximum economy.</w:t>
      </w:r>
      <w:r w:rsidRPr="00AF2BBE">
        <w:rPr>
          <w:rFonts w:ascii="Arial" w:eastAsia="Times New Roman" w:hAnsi="Arial" w:cs="Arial"/>
          <w:sz w:val="24"/>
          <w:szCs w:val="24"/>
        </w:rPr>
        <w:br/>
        <w:t>4. The carburetor should have a dash adjustment that will make starting and warming up an easy matter, even in the coldest weather.</w:t>
      </w:r>
      <w:r w:rsidRPr="00AF2BBE">
        <w:rPr>
          <w:rFonts w:ascii="Arial" w:eastAsia="Times New Roman" w:hAnsi="Arial" w:cs="Arial"/>
          <w:sz w:val="24"/>
          <w:szCs w:val="24"/>
        </w:rPr>
        <w:br/>
        <w:t>Extensive government investigations show that the majority of automobiles are being operated today with carburetion in the range D-E shown in the chart to the right.</w:t>
      </w:r>
      <w:r w:rsidRPr="00AF2BBE">
        <w:rPr>
          <w:rFonts w:ascii="Arial" w:eastAsia="Times New Roman" w:hAnsi="Arial" w:cs="Arial"/>
          <w:sz w:val="24"/>
          <w:szCs w:val="24"/>
        </w:rPr>
        <w:br/>
        <w:t>These over-rich mixtures cause excessive carbon deposit, frequent valve grinding, dilution of the oil supply, and poor gasoline economy.</w:t>
      </w:r>
      <w:r w:rsidRPr="00AF2BBE">
        <w:rPr>
          <w:rFonts w:ascii="Arial" w:eastAsia="Times New Roman" w:hAnsi="Arial" w:cs="Arial"/>
          <w:sz w:val="24"/>
          <w:szCs w:val="24"/>
        </w:rPr>
        <w:br/>
        <w:t>Accurate tests show, too, that over-rich mixtures cause a loss of power. It is equally interesting that accurate tests show that mixtures leaner than "C" also cause a loss of economy.</w:t>
      </w:r>
      <w:r w:rsidRPr="00AF2BBE">
        <w:rPr>
          <w:rFonts w:ascii="Arial" w:eastAsia="Times New Roman" w:hAnsi="Arial" w:cs="Arial"/>
          <w:sz w:val="24"/>
          <w:szCs w:val="24"/>
        </w:rPr>
        <w:br/>
        <w:t>The highest economy and best engine performance both are obtained within the range C-D shown in the chart.</w:t>
      </w:r>
      <w:r w:rsidRPr="00AF2BBE">
        <w:rPr>
          <w:rFonts w:ascii="Arial" w:eastAsia="Times New Roman" w:hAnsi="Arial" w:cs="Arial"/>
          <w:sz w:val="24"/>
          <w:szCs w:val="24"/>
        </w:rPr>
        <w:br/>
        <w:t>The chart below represents pounds of gasoline per 100 pounds of air —at open-throttle running.</w:t>
      </w:r>
      <w:r w:rsidRPr="00AF2BBE">
        <w:rPr>
          <w:rFonts w:ascii="Arial" w:eastAsia="Times New Roman" w:hAnsi="Arial" w:cs="Arial"/>
          <w:sz w:val="24"/>
          <w:szCs w:val="24"/>
        </w:rPr>
        <w:br/>
      </w:r>
      <w:r w:rsidRPr="00AF2BBE">
        <w:rPr>
          <w:rFonts w:ascii="Arial" w:eastAsia="Times New Roman" w:hAnsi="Arial" w:cs="Arial"/>
          <w:b/>
          <w:bCs/>
          <w:sz w:val="24"/>
          <w:szCs w:val="24"/>
        </w:rPr>
        <w:t>Ideal Carburetion</w:t>
      </w:r>
      <w:r w:rsidRPr="00AF2BBE">
        <w:rPr>
          <w:rFonts w:ascii="Arial" w:eastAsia="Times New Roman" w:hAnsi="Arial" w:cs="Arial"/>
          <w:sz w:val="24"/>
          <w:szCs w:val="24"/>
        </w:rPr>
        <w:br/>
        <w:t>A.—4.5 pounds or less: non-explosive.</w:t>
      </w:r>
      <w:r w:rsidRPr="00AF2BBE">
        <w:rPr>
          <w:rFonts w:ascii="Arial" w:eastAsia="Times New Roman" w:hAnsi="Arial" w:cs="Arial"/>
          <w:sz w:val="24"/>
          <w:szCs w:val="24"/>
        </w:rPr>
        <w:br/>
        <w:t>B.—5.4 pounds: leanest mixture that will fire without missing in an average engine.</w:t>
      </w:r>
      <w:r w:rsidRPr="00AF2BBE">
        <w:rPr>
          <w:rFonts w:ascii="Arial" w:eastAsia="Times New Roman" w:hAnsi="Arial" w:cs="Arial"/>
          <w:sz w:val="24"/>
          <w:szCs w:val="24"/>
        </w:rPr>
        <w:br/>
        <w:t>C.—6.2 pounds: a true firing mixture in hot engine giving most miles per gallon.</w:t>
      </w:r>
      <w:r w:rsidRPr="00AF2BBE">
        <w:rPr>
          <w:rFonts w:ascii="Arial" w:eastAsia="Times New Roman" w:hAnsi="Arial" w:cs="Arial"/>
          <w:sz w:val="24"/>
          <w:szCs w:val="24"/>
        </w:rPr>
        <w:br/>
        <w:t>D.—7.8 pounds: leanest mixture for maximum power. Slightly too rich for greatest economy.</w:t>
      </w:r>
      <w:r w:rsidRPr="00AF2BBE">
        <w:rPr>
          <w:rFonts w:ascii="Arial" w:eastAsia="Times New Roman" w:hAnsi="Arial" w:cs="Arial"/>
          <w:sz w:val="24"/>
          <w:szCs w:val="24"/>
        </w:rPr>
        <w:br/>
        <w:t>E.—12.5 pounds: richest mixture that will fire regularly in an average engine.</w:t>
      </w:r>
      <w:r w:rsidRPr="00AF2BBE">
        <w:rPr>
          <w:rFonts w:ascii="Arial" w:eastAsia="Times New Roman" w:hAnsi="Arial" w:cs="Arial"/>
          <w:sz w:val="24"/>
          <w:szCs w:val="24"/>
        </w:rPr>
        <w:br/>
        <w:t>F.—13.2 pounds: will fire, but will load badly. G.—15 pounds: non-explosive in hot engine.</w:t>
      </w:r>
      <w:r w:rsidRPr="00AF2BBE">
        <w:rPr>
          <w:rFonts w:ascii="Arial" w:eastAsia="Times New Roman" w:hAnsi="Arial" w:cs="Arial"/>
          <w:sz w:val="24"/>
          <w:szCs w:val="24"/>
        </w:rPr>
        <w:br/>
        <w:t>D-E.— Mixture range from 7.8 to 12.5 pounds: Although the engine will seem to the driver to be giving perfect performance, mixtures in this range cause excessive carbon deposits, frequent valve grinding, dilution of the oil supply and poor gasoline economy.</w:t>
      </w:r>
      <w:r w:rsidRPr="00AF2BBE">
        <w:rPr>
          <w:rFonts w:ascii="Arial" w:eastAsia="Times New Roman" w:hAnsi="Arial" w:cs="Arial"/>
          <w:sz w:val="24"/>
          <w:szCs w:val="24"/>
        </w:rPr>
        <w:br/>
      </w:r>
      <w:r w:rsidRPr="00AF2BBE">
        <w:rPr>
          <w:rFonts w:ascii="Arial" w:eastAsia="Times New Roman" w:hAnsi="Arial" w:cs="Arial"/>
          <w:sz w:val="24"/>
          <w:szCs w:val="24"/>
        </w:rPr>
        <w:lastRenderedPageBreak/>
        <w:t>C-D</w:t>
      </w:r>
      <w:proofErr w:type="gramStart"/>
      <w:r w:rsidRPr="00AF2BBE">
        <w:rPr>
          <w:rFonts w:ascii="Arial" w:eastAsia="Times New Roman" w:hAnsi="Arial" w:cs="Arial"/>
          <w:sz w:val="24"/>
          <w:szCs w:val="24"/>
        </w:rPr>
        <w:t>.—</w:t>
      </w:r>
      <w:proofErr w:type="gramEnd"/>
      <w:r w:rsidRPr="00AF2BBE">
        <w:rPr>
          <w:rFonts w:ascii="Arial" w:eastAsia="Times New Roman" w:hAnsi="Arial" w:cs="Arial"/>
          <w:sz w:val="24"/>
          <w:szCs w:val="24"/>
        </w:rPr>
        <w:t xml:space="preserve"> Ideal mixture range, 6.2 to 7.8 pounds: The lower end of this range gives the maximum miles per gallon, and the higher end the maximum power. Carburetion that is always within this range delivers ideal engine performance.</w:t>
      </w:r>
      <w:r w:rsidRPr="00AF2BBE">
        <w:rPr>
          <w:rFonts w:ascii="Arial" w:eastAsia="Times New Roman" w:hAnsi="Arial" w:cs="Arial"/>
          <w:sz w:val="24"/>
          <w:szCs w:val="24"/>
        </w:rPr>
        <w:br/>
        <w:t>IC.</w:t>
      </w:r>
      <w:proofErr w:type="gramStart"/>
      <w:r w:rsidRPr="00AF2BBE">
        <w:rPr>
          <w:rFonts w:ascii="Arial" w:eastAsia="Times New Roman" w:hAnsi="Arial" w:cs="Arial"/>
          <w:sz w:val="24"/>
          <w:szCs w:val="24"/>
        </w:rPr>
        <w:t>,1</w:t>
      </w:r>
      <w:proofErr w:type="gramEnd"/>
      <w:r w:rsidRPr="00AF2BBE">
        <w:rPr>
          <w:rFonts w:ascii="Arial" w:eastAsia="Times New Roman" w:hAnsi="Arial" w:cs="Arial"/>
          <w:sz w:val="24"/>
          <w:szCs w:val="24"/>
        </w:rPr>
        <w:t xml:space="preserve"> aan9. </w:t>
      </w:r>
      <w:proofErr w:type="spellStart"/>
      <w:proofErr w:type="gramStart"/>
      <w:r w:rsidRPr="00AF2BBE">
        <w:rPr>
          <w:rFonts w:ascii="Arial" w:eastAsia="Times New Roman" w:hAnsi="Arial" w:cs="Arial"/>
          <w:sz w:val="24"/>
          <w:szCs w:val="24"/>
        </w:rPr>
        <w:t>ro</w:t>
      </w:r>
      <w:proofErr w:type="spellEnd"/>
      <w:proofErr w:type="gramEnd"/>
      <w:r w:rsidRPr="00AF2BBE">
        <w:rPr>
          <w:rFonts w:ascii="Arial" w:eastAsia="Times New Roman" w:hAnsi="Arial" w:cs="Arial"/>
          <w:sz w:val="24"/>
          <w:szCs w:val="24"/>
        </w:rPr>
        <w:t>,</w:t>
      </w:r>
      <w:r w:rsidRPr="00AF2BBE">
        <w:rPr>
          <w:rFonts w:ascii="Arial" w:eastAsia="Times New Roman" w:hAnsi="Arial" w:cs="Arial"/>
          <w:sz w:val="24"/>
          <w:szCs w:val="24"/>
        </w:rPr>
        <w:br/>
      </w:r>
      <w:r w:rsidRPr="00AF2BBE">
        <w:rPr>
          <w:rFonts w:ascii="Arial" w:eastAsia="Times New Roman" w:hAnsi="Arial" w:cs="Arial"/>
          <w:b/>
          <w:bCs/>
          <w:sz w:val="24"/>
          <w:szCs w:val="24"/>
        </w:rPr>
        <w:t>SCIIEBLER CARBURETOR MODEL "S"</w:t>
      </w:r>
      <w:r w:rsidRPr="00AF2BBE">
        <w:rPr>
          <w:rFonts w:ascii="Arial" w:eastAsia="Times New Roman" w:hAnsi="Arial" w:cs="Arial"/>
          <w:sz w:val="24"/>
          <w:szCs w:val="24"/>
        </w:rPr>
        <w:br/>
        <w:t>Explanation of the Principle Which Governs the Operation of the Model "S"</w:t>
      </w:r>
      <w:r w:rsidRPr="00AF2BBE">
        <w:rPr>
          <w:rFonts w:ascii="Arial" w:eastAsia="Times New Roman" w:hAnsi="Arial" w:cs="Arial"/>
          <w:sz w:val="24"/>
          <w:szCs w:val="24"/>
        </w:rPr>
        <w:br/>
        <w:t xml:space="preserve">The model "S" is an air-valve-type carburetor, having two air inlets. At low speed, the fixed air opening is through the </w:t>
      </w:r>
      <w:proofErr w:type="spellStart"/>
      <w:r w:rsidRPr="00AF2BBE">
        <w:rPr>
          <w:rFonts w:ascii="Arial" w:eastAsia="Times New Roman" w:hAnsi="Arial" w:cs="Arial"/>
          <w:sz w:val="24"/>
          <w:szCs w:val="24"/>
        </w:rPr>
        <w:t>venturi</w:t>
      </w:r>
      <w:proofErr w:type="spellEnd"/>
      <w:r w:rsidRPr="00AF2BBE">
        <w:rPr>
          <w:rFonts w:ascii="Arial" w:eastAsia="Times New Roman" w:hAnsi="Arial" w:cs="Arial"/>
          <w:sz w:val="24"/>
          <w:szCs w:val="24"/>
        </w:rPr>
        <w:t xml:space="preserve"> (w), and is very small, furnishing barely enough air to enable an engine to idle slowly.</w:t>
      </w:r>
      <w:r w:rsidRPr="00AF2BBE">
        <w:rPr>
          <w:rFonts w:ascii="Arial" w:eastAsia="Times New Roman" w:hAnsi="Arial" w:cs="Arial"/>
          <w:sz w:val="24"/>
          <w:szCs w:val="24"/>
        </w:rPr>
        <w:br/>
        <w:t xml:space="preserve">Due to the small opening through the </w:t>
      </w:r>
      <w:proofErr w:type="spellStart"/>
      <w:r w:rsidRPr="00AF2BBE">
        <w:rPr>
          <w:rFonts w:ascii="Arial" w:eastAsia="Times New Roman" w:hAnsi="Arial" w:cs="Arial"/>
          <w:sz w:val="24"/>
          <w:szCs w:val="24"/>
        </w:rPr>
        <w:t>venturi</w:t>
      </w:r>
      <w:proofErr w:type="spellEnd"/>
      <w:r w:rsidRPr="00AF2BBE">
        <w:rPr>
          <w:rFonts w:ascii="Arial" w:eastAsia="Times New Roman" w:hAnsi="Arial" w:cs="Arial"/>
          <w:sz w:val="24"/>
          <w:szCs w:val="24"/>
        </w:rPr>
        <w:t>, the velocity of the air passing through it is very high, even when the engine is idling. This enables it to pick up the gasoline at the nozzle (o) and atomize it thoroughly.</w:t>
      </w:r>
      <w:r w:rsidRPr="00AF2BBE">
        <w:rPr>
          <w:rFonts w:ascii="Arial" w:eastAsia="Times New Roman" w:hAnsi="Arial" w:cs="Arial"/>
          <w:sz w:val="24"/>
          <w:szCs w:val="24"/>
        </w:rPr>
        <w:br/>
        <w:t>The auxiliary air valve (c) is closed for idling, and wide open for full power. It is very large, making it possible to handle tremendous amounts of air at the smallest suction.</w:t>
      </w:r>
      <w:r w:rsidRPr="00AF2BBE">
        <w:rPr>
          <w:rFonts w:ascii="Arial" w:eastAsia="Times New Roman" w:hAnsi="Arial" w:cs="Arial"/>
          <w:sz w:val="24"/>
          <w:szCs w:val="24"/>
        </w:rPr>
        <w:br/>
        <w:t xml:space="preserve">The gasoline passageway: The gasoline enters the float chamber through the valve (r), and the level is governed by the float (j). After leaving the float chamber, it is governed by the gasoline needle (m) at the point (1). It then passes through the cross-drill (n) into the nozzle (o), and on into the air stream through the </w:t>
      </w:r>
      <w:proofErr w:type="spellStart"/>
      <w:r w:rsidRPr="00AF2BBE">
        <w:rPr>
          <w:rFonts w:ascii="Arial" w:eastAsia="Times New Roman" w:hAnsi="Arial" w:cs="Arial"/>
          <w:sz w:val="24"/>
          <w:szCs w:val="24"/>
        </w:rPr>
        <w:t>venturi</w:t>
      </w:r>
      <w:proofErr w:type="spellEnd"/>
      <w:r w:rsidRPr="00AF2BBE">
        <w:rPr>
          <w:rFonts w:ascii="Arial" w:eastAsia="Times New Roman" w:hAnsi="Arial" w:cs="Arial"/>
          <w:sz w:val="24"/>
          <w:szCs w:val="24"/>
        </w:rPr>
        <w:t xml:space="preserve"> (w).</w:t>
      </w:r>
      <w:r w:rsidRPr="00AF2BBE">
        <w:rPr>
          <w:rFonts w:ascii="Arial" w:eastAsia="Times New Roman" w:hAnsi="Arial" w:cs="Arial"/>
          <w:sz w:val="24"/>
          <w:szCs w:val="24"/>
        </w:rPr>
        <w:br/>
        <w:t>How the mixture ratio is maintained: The method of maintaining the correct fuel-to-air ratio is as follows: The motion of the air valve is transmitted to</w:t>
      </w:r>
      <w:r w:rsidRPr="00AF2BBE">
        <w:rPr>
          <w:rFonts w:ascii="Arial" w:eastAsia="Times New Roman" w:hAnsi="Arial" w:cs="Arial"/>
          <w:sz w:val="24"/>
          <w:szCs w:val="24"/>
        </w:rPr>
        <w:br/>
        <w:t xml:space="preserve">1 From printed matter issued by The Wheeler - </w:t>
      </w:r>
      <w:proofErr w:type="spellStart"/>
      <w:r w:rsidRPr="00AF2BBE">
        <w:rPr>
          <w:rFonts w:ascii="Arial" w:eastAsia="Times New Roman" w:hAnsi="Arial" w:cs="Arial"/>
          <w:sz w:val="24"/>
          <w:szCs w:val="24"/>
        </w:rPr>
        <w:t>Schebler</w:t>
      </w:r>
      <w:proofErr w:type="spellEnd"/>
      <w:r w:rsidRPr="00AF2BBE">
        <w:rPr>
          <w:rFonts w:ascii="Arial" w:eastAsia="Times New Roman" w:hAnsi="Arial" w:cs="Arial"/>
          <w:sz w:val="24"/>
          <w:szCs w:val="24"/>
        </w:rPr>
        <w:t xml:space="preserve"> Carburetor Co., Indianapolis, </w:t>
      </w:r>
      <w:proofErr w:type="spellStart"/>
      <w:r w:rsidRPr="00AF2BBE">
        <w:rPr>
          <w:rFonts w:ascii="Arial" w:eastAsia="Times New Roman" w:hAnsi="Arial" w:cs="Arial"/>
          <w:sz w:val="24"/>
          <w:szCs w:val="24"/>
        </w:rPr>
        <w:t>Ind.the</w:t>
      </w:r>
      <w:proofErr w:type="spellEnd"/>
      <w:r w:rsidRPr="00AF2BBE">
        <w:rPr>
          <w:rFonts w:ascii="Arial" w:eastAsia="Times New Roman" w:hAnsi="Arial" w:cs="Arial"/>
          <w:sz w:val="24"/>
          <w:szCs w:val="24"/>
        </w:rPr>
        <w:t xml:space="preserve"> needle valve lift lever (b), which rotates about the fulcrum point (a); thus giving to the gasoline needle (m) a definite part of the air-valve motion. Thus the flow of gasoline will tend to vary in direct proportion to the air, no matter how much or how little air is being used.</w:t>
      </w:r>
      <w:r w:rsidRPr="00AF2BBE">
        <w:rPr>
          <w:rFonts w:ascii="Arial" w:eastAsia="Times New Roman" w:hAnsi="Arial" w:cs="Arial"/>
          <w:sz w:val="24"/>
          <w:szCs w:val="24"/>
        </w:rPr>
        <w:br/>
        <w:t>The model "S" is designed to give maximum power and maximum economy at the same adjustment. This is accomplished as follows</w:t>
      </w:r>
      <w:proofErr w:type="gramStart"/>
      <w:r w:rsidRPr="00AF2BBE">
        <w:rPr>
          <w:rFonts w:ascii="Arial" w:eastAsia="Times New Roman" w:hAnsi="Arial" w:cs="Arial"/>
          <w:sz w:val="24"/>
          <w:szCs w:val="24"/>
        </w:rPr>
        <w:t>:</w:t>
      </w:r>
      <w:proofErr w:type="gramEnd"/>
      <w:r w:rsidRPr="00AF2BBE">
        <w:rPr>
          <w:rFonts w:ascii="Arial" w:eastAsia="Times New Roman" w:hAnsi="Arial" w:cs="Arial"/>
          <w:sz w:val="24"/>
          <w:szCs w:val="24"/>
        </w:rPr>
        <w:br/>
        <w:t>A very lean mixture is required to give the most miles per gallon, while considerably more gasoline is needed for full power.</w:t>
      </w:r>
      <w:r w:rsidRPr="00AF2BBE">
        <w:rPr>
          <w:rFonts w:ascii="Arial" w:eastAsia="Times New Roman" w:hAnsi="Arial" w:cs="Arial"/>
          <w:sz w:val="24"/>
          <w:szCs w:val="24"/>
        </w:rPr>
        <w:br/>
        <w:t>When driving at medium speeds, or on a smooth road, comparatively little power is needed, and economy and smooth performance are the important requirements. Under these conditions, the throttle will be only part-way open, and the fulcrum point (a) will be in the position corresponding to maximum economy.</w:t>
      </w:r>
      <w:r w:rsidRPr="00AF2BBE">
        <w:rPr>
          <w:rFonts w:ascii="Arial" w:eastAsia="Times New Roman" w:hAnsi="Arial" w:cs="Arial"/>
          <w:sz w:val="24"/>
          <w:szCs w:val="24"/>
        </w:rPr>
        <w:br/>
        <w:t>When full power is desired, the throttle is opened wide. This will cause the cam (H) (Fig. 3) to depress the cam tappet screw (D); thus moving the fulcrum point (a, Fig. 1) over toward the air-valve, and lifting the gasoline needle (m). This will make the mixture a certain per cent richer; just enough to change over from full economy to full power.</w:t>
      </w:r>
    </w:p>
    <w:p w:rsidR="003775AE" w:rsidRPr="003775AE" w:rsidRDefault="003775AE" w:rsidP="003775AE">
      <w:pPr>
        <w:spacing w:before="100" w:beforeAutospacing="1" w:after="100" w:afterAutospacing="1" w:line="240" w:lineRule="auto"/>
        <w:jc w:val="center"/>
        <w:outlineLvl w:val="1"/>
        <w:rPr>
          <w:rFonts w:ascii="Arial" w:eastAsia="Times New Roman" w:hAnsi="Arial" w:cs="Arial"/>
          <w:b/>
          <w:bCs/>
          <w:color w:val="2E6734"/>
          <w:sz w:val="24"/>
          <w:szCs w:val="24"/>
        </w:rPr>
      </w:pPr>
      <w:proofErr w:type="gramStart"/>
      <w:r w:rsidRPr="003775AE">
        <w:rPr>
          <w:rFonts w:ascii="Arial" w:eastAsia="Times New Roman" w:hAnsi="Arial" w:cs="Arial"/>
          <w:b/>
          <w:bCs/>
          <w:color w:val="2E6734"/>
          <w:sz w:val="24"/>
          <w:szCs w:val="24"/>
        </w:rPr>
        <w:t>CARBURETORS :</w:t>
      </w:r>
      <w:proofErr w:type="gramEnd"/>
      <w:r w:rsidRPr="003775AE">
        <w:rPr>
          <w:rFonts w:ascii="Arial" w:eastAsia="Times New Roman" w:hAnsi="Arial" w:cs="Arial"/>
          <w:b/>
          <w:bCs/>
          <w:color w:val="2E6734"/>
          <w:sz w:val="24"/>
          <w:szCs w:val="24"/>
        </w:rPr>
        <w:t xml:space="preserve"> </w:t>
      </w:r>
      <w:proofErr w:type="spellStart"/>
      <w:r w:rsidRPr="003775AE">
        <w:rPr>
          <w:rFonts w:ascii="Arial" w:eastAsia="Times New Roman" w:hAnsi="Arial" w:cs="Arial"/>
          <w:b/>
          <w:bCs/>
          <w:color w:val="2E6734"/>
          <w:sz w:val="24"/>
          <w:szCs w:val="24"/>
        </w:rPr>
        <w:t>SHEBlER</w:t>
      </w:r>
      <w:proofErr w:type="spellEnd"/>
    </w:p>
    <w:p w:rsidR="003775AE" w:rsidRPr="00AF2BBE" w:rsidRDefault="003775AE" w:rsidP="003775AE">
      <w:pPr>
        <w:rPr>
          <w:rFonts w:ascii="Arial" w:eastAsia="Times New Roman" w:hAnsi="Arial" w:cs="Arial"/>
          <w:sz w:val="24"/>
          <w:szCs w:val="24"/>
        </w:rPr>
      </w:pPr>
      <w:r w:rsidRPr="00AF2BBE">
        <w:rPr>
          <w:rFonts w:ascii="Arial" w:eastAsia="Times New Roman" w:hAnsi="Arial" w:cs="Arial"/>
          <w:sz w:val="24"/>
          <w:szCs w:val="24"/>
        </w:rPr>
        <w:t xml:space="preserve">Fig. 1. Sectional view of </w:t>
      </w:r>
      <w:proofErr w:type="spellStart"/>
      <w:r w:rsidRPr="00AF2BBE">
        <w:rPr>
          <w:rFonts w:ascii="Arial" w:eastAsia="Times New Roman" w:hAnsi="Arial" w:cs="Arial"/>
          <w:b/>
          <w:bCs/>
          <w:sz w:val="24"/>
          <w:szCs w:val="24"/>
        </w:rPr>
        <w:t>Schebler</w:t>
      </w:r>
      <w:proofErr w:type="spellEnd"/>
      <w:r w:rsidRPr="00AF2BBE">
        <w:rPr>
          <w:rFonts w:ascii="Arial" w:eastAsia="Times New Roman" w:hAnsi="Arial" w:cs="Arial"/>
          <w:b/>
          <w:bCs/>
          <w:sz w:val="24"/>
          <w:szCs w:val="24"/>
        </w:rPr>
        <w:t xml:space="preserve"> model "S" carburetor</w:t>
      </w:r>
      <w:r w:rsidRPr="00AF2BBE">
        <w:rPr>
          <w:rFonts w:ascii="Arial" w:eastAsia="Times New Roman" w:hAnsi="Arial" w:cs="Arial"/>
          <w:sz w:val="24"/>
          <w:szCs w:val="24"/>
        </w:rPr>
        <w:t>, showing the relation of the various parts and the adjusting members. In order to illustrate plainly the various parts inside the carburetor, it has been necessary to show them somewhat distorted.</w:t>
      </w:r>
      <w:r w:rsidRPr="00AF2BBE">
        <w:rPr>
          <w:rFonts w:ascii="Arial" w:eastAsia="Times New Roman" w:hAnsi="Arial" w:cs="Arial"/>
          <w:sz w:val="24"/>
          <w:szCs w:val="24"/>
        </w:rPr>
        <w:br/>
      </w:r>
      <w:r w:rsidRPr="00AF2BBE">
        <w:rPr>
          <w:rFonts w:ascii="Arial" w:eastAsia="Times New Roman" w:hAnsi="Arial" w:cs="Arial"/>
          <w:sz w:val="24"/>
          <w:szCs w:val="24"/>
        </w:rPr>
        <w:lastRenderedPageBreak/>
        <w:t xml:space="preserve">Fig. 2. This illustration is a top view of the </w:t>
      </w:r>
      <w:proofErr w:type="spellStart"/>
      <w:r w:rsidRPr="00AF2BBE">
        <w:rPr>
          <w:rFonts w:ascii="Arial" w:eastAsia="Times New Roman" w:hAnsi="Arial" w:cs="Arial"/>
          <w:sz w:val="24"/>
          <w:szCs w:val="24"/>
        </w:rPr>
        <w:t>Schebler</w:t>
      </w:r>
      <w:proofErr w:type="spellEnd"/>
      <w:r w:rsidRPr="00AF2BBE">
        <w:rPr>
          <w:rFonts w:ascii="Arial" w:eastAsia="Times New Roman" w:hAnsi="Arial" w:cs="Arial"/>
          <w:sz w:val="24"/>
          <w:szCs w:val="24"/>
        </w:rPr>
        <w:t xml:space="preserve"> model "S" carburetor and is shown in order that the relative position of the different parts can be kept in mind.</w:t>
      </w:r>
      <w:r w:rsidRPr="00AF2BBE">
        <w:rPr>
          <w:rFonts w:ascii="Arial" w:eastAsia="Times New Roman" w:hAnsi="Arial" w:cs="Arial"/>
          <w:sz w:val="24"/>
          <w:szCs w:val="24"/>
        </w:rPr>
        <w:br/>
        <w:t xml:space="preserve">The </w:t>
      </w:r>
      <w:r w:rsidRPr="00AF2BBE">
        <w:rPr>
          <w:rFonts w:ascii="Arial" w:eastAsia="Times New Roman" w:hAnsi="Arial" w:cs="Arial"/>
          <w:b/>
          <w:bCs/>
          <w:sz w:val="24"/>
          <w:szCs w:val="24"/>
        </w:rPr>
        <w:t>accelerating pump</w:t>
      </w:r>
      <w:r w:rsidRPr="00AF2BBE">
        <w:rPr>
          <w:rFonts w:ascii="Arial" w:eastAsia="Times New Roman" w:hAnsi="Arial" w:cs="Arial"/>
          <w:sz w:val="24"/>
          <w:szCs w:val="24"/>
        </w:rPr>
        <w:t>: When the throttle is opened suddenly, a certain portion of the gasoline will lag behind the air. This will cause the mixture reaching the cylinders to be temporarily leaner than the accurately metered mixture leaving the carburetor.</w:t>
      </w:r>
      <w:r w:rsidRPr="00AF2BBE">
        <w:rPr>
          <w:rFonts w:ascii="Arial" w:eastAsia="Times New Roman" w:hAnsi="Arial" w:cs="Arial"/>
          <w:sz w:val="24"/>
          <w:szCs w:val="24"/>
        </w:rPr>
        <w:br/>
        <w:t xml:space="preserve">If the carburetor is </w:t>
      </w:r>
      <w:proofErr w:type="spellStart"/>
      <w:r w:rsidRPr="00AF2BBE">
        <w:rPr>
          <w:rFonts w:ascii="Arial" w:eastAsia="Times New Roman" w:hAnsi="Arial" w:cs="Arial"/>
          <w:sz w:val="24"/>
          <w:szCs w:val="24"/>
        </w:rPr>
        <w:t>adjuted</w:t>
      </w:r>
      <w:proofErr w:type="spellEnd"/>
      <w:r w:rsidRPr="00AF2BBE">
        <w:rPr>
          <w:rFonts w:ascii="Arial" w:eastAsia="Times New Roman" w:hAnsi="Arial" w:cs="Arial"/>
          <w:sz w:val="24"/>
          <w:szCs w:val="24"/>
        </w:rPr>
        <w:t xml:space="preserve"> lean for economy, this temporary impoverishment of the mixture would cause the engine to miss fire, were it not for the accelerating pump (q), which causes the mixture leaving the carburetor to be temporarily enriched during acceleration.</w:t>
      </w:r>
      <w:r w:rsidRPr="00AF2BBE">
        <w:rPr>
          <w:rFonts w:ascii="Arial" w:eastAsia="Times New Roman" w:hAnsi="Arial" w:cs="Arial"/>
          <w:sz w:val="24"/>
          <w:szCs w:val="24"/>
        </w:rPr>
        <w:br/>
        <w:t xml:space="preserve">Action of accelerating pump: When the throttle is opened, the piston (p) of the accelerating pump is raised, lifting gasoline into the upper chamber (s). From here, the gasoline flows through the passage-way (u) to the </w:t>
      </w:r>
      <w:proofErr w:type="spellStart"/>
      <w:r w:rsidRPr="00AF2BBE">
        <w:rPr>
          <w:rFonts w:ascii="Arial" w:eastAsia="Times New Roman" w:hAnsi="Arial" w:cs="Arial"/>
          <w:sz w:val="24"/>
          <w:szCs w:val="24"/>
        </w:rPr>
        <w:t>venturi</w:t>
      </w:r>
      <w:proofErr w:type="spellEnd"/>
      <w:r w:rsidRPr="00AF2BBE">
        <w:rPr>
          <w:rFonts w:ascii="Arial" w:eastAsia="Times New Roman" w:hAnsi="Arial" w:cs="Arial"/>
          <w:sz w:val="24"/>
          <w:szCs w:val="24"/>
        </w:rPr>
        <w:t xml:space="preserve"> (w), where it mixes with the air entering the carburetor.</w:t>
      </w:r>
      <w:r w:rsidRPr="00AF2BBE">
        <w:rPr>
          <w:rFonts w:ascii="Arial" w:eastAsia="Times New Roman" w:hAnsi="Arial" w:cs="Arial"/>
          <w:sz w:val="24"/>
          <w:szCs w:val="24"/>
        </w:rPr>
        <w:br/>
        <w:t>No gasoline at all will pass through (u) except immediately following an opening of the throttle; so that the accelerating pump acts only during periods of acceleration.</w:t>
      </w:r>
      <w:r w:rsidRPr="00AF2BBE">
        <w:rPr>
          <w:rFonts w:ascii="Arial" w:eastAsia="Times New Roman" w:hAnsi="Arial" w:cs="Arial"/>
          <w:sz w:val="24"/>
          <w:szCs w:val="24"/>
        </w:rPr>
        <w:br/>
        <w:t>The capacity of the pump is large compared to the amount of gasoline used for accelerating. This is for a definite reason. When the throttle is opened just a few degrees from the idling position at low speed, the engine will be running under full load; and a full load charge of accelerating gasoline will be needed. The accelerating pump must therefore be able to deliver the full load charge of gasoline with just a few degrees of motion.</w:t>
      </w:r>
      <w:r w:rsidRPr="00AF2BBE">
        <w:rPr>
          <w:rFonts w:ascii="Arial" w:eastAsia="Times New Roman" w:hAnsi="Arial" w:cs="Arial"/>
          <w:sz w:val="24"/>
          <w:szCs w:val="24"/>
        </w:rPr>
        <w:br/>
        <w:t>On the other hand, no greater charge than this is needed when the throttle is opened wide. For this reason, an overflow (t) is placed at the required height, so that any excess gasoline pumped into (s) will run back into the float-chamber, and will not be wasted. While necessarily large, the pump is therefore not wasteful.</w:t>
      </w:r>
      <w:r w:rsidRPr="00AF2BBE">
        <w:rPr>
          <w:rFonts w:ascii="Arial" w:eastAsia="Times New Roman" w:hAnsi="Arial" w:cs="Arial"/>
          <w:sz w:val="24"/>
          <w:szCs w:val="24"/>
        </w:rPr>
        <w:br/>
        <w:t>The mount of gasoline required for acceleration varies with the size, shape, and temperature of the intake manifold. The model "S" pump can be adjusted to any manifold. The rate of delivering the extra gasoline can be changed according to the size of the metering-hole (v), and the total amount delivered according to the height of the overflow (t).</w:t>
      </w:r>
      <w:r w:rsidRPr="00AF2BBE">
        <w:rPr>
          <w:rFonts w:ascii="Arial" w:eastAsia="Times New Roman" w:hAnsi="Arial" w:cs="Arial"/>
          <w:sz w:val="24"/>
          <w:szCs w:val="24"/>
        </w:rPr>
        <w:br/>
        <w:t>The amount of extra gasoline used in accelerating is quite small; but it makes the difference between positive action and delightful activity on the one hand, and an uncertain and delayed response to the throttle on the other.</w:t>
      </w:r>
      <w:r w:rsidRPr="00AF2BBE">
        <w:rPr>
          <w:rFonts w:ascii="Arial" w:eastAsia="Times New Roman" w:hAnsi="Arial" w:cs="Arial"/>
          <w:sz w:val="24"/>
          <w:szCs w:val="24"/>
        </w:rPr>
        <w:br/>
        <w:t>The gasoline dash-pot (</w:t>
      </w:r>
      <w:proofErr w:type="spellStart"/>
      <w:r w:rsidRPr="00AF2BBE">
        <w:rPr>
          <w:rFonts w:ascii="Arial" w:eastAsia="Times New Roman" w:hAnsi="Arial" w:cs="Arial"/>
          <w:sz w:val="24"/>
          <w:szCs w:val="24"/>
        </w:rPr>
        <w:t>i</w:t>
      </w:r>
      <w:proofErr w:type="spellEnd"/>
      <w:r w:rsidRPr="00AF2BBE">
        <w:rPr>
          <w:rFonts w:ascii="Arial" w:eastAsia="Times New Roman" w:hAnsi="Arial" w:cs="Arial"/>
          <w:sz w:val="24"/>
          <w:szCs w:val="24"/>
        </w:rPr>
        <w:t>) (Fig. 1) is used to prevent the fluttering of the air-valve (c) when the engine is pulling hard at a low speed. Under these conditions the fluctuations of pressure are slow, but are of small magnitude, so that the spring (e) is strong enough to hold the valve (f) firmly in place, and prevent any fluttering.</w:t>
      </w:r>
      <w:r w:rsidRPr="00AF2BBE">
        <w:rPr>
          <w:rFonts w:ascii="Arial" w:eastAsia="Times New Roman" w:hAnsi="Arial" w:cs="Arial"/>
          <w:sz w:val="24"/>
          <w:szCs w:val="24"/>
        </w:rPr>
        <w:br/>
        <w:t xml:space="preserve">Suppose, however, that. </w:t>
      </w:r>
      <w:proofErr w:type="gramStart"/>
      <w:r w:rsidRPr="00AF2BBE">
        <w:rPr>
          <w:rFonts w:ascii="Arial" w:eastAsia="Times New Roman" w:hAnsi="Arial" w:cs="Arial"/>
          <w:sz w:val="24"/>
          <w:szCs w:val="24"/>
        </w:rPr>
        <w:t>the</w:t>
      </w:r>
      <w:proofErr w:type="gramEnd"/>
      <w:r w:rsidRPr="00AF2BBE">
        <w:rPr>
          <w:rFonts w:ascii="Arial" w:eastAsia="Times New Roman" w:hAnsi="Arial" w:cs="Arial"/>
          <w:sz w:val="24"/>
          <w:szCs w:val="24"/>
        </w:rPr>
        <w:t xml:space="preserve"> car is driven at a high speed, the throttle closed for a moment, and then suddenly opened again. An immediate response will be desired from the engine. Under these conditions, a heavy vacuum will be established in the manifold during the coasting, which will be transferred to the air valve when the throttle is opened. Under this heavy force, the spring (e) will collapse, and the air valve will drop as though the dash-pot were not there; allowing the engine to respond with a full torque </w:t>
      </w:r>
      <w:r w:rsidRPr="00AF2BBE">
        <w:rPr>
          <w:rFonts w:ascii="Arial" w:eastAsia="Times New Roman" w:hAnsi="Arial" w:cs="Arial"/>
          <w:sz w:val="24"/>
          <w:szCs w:val="24"/>
        </w:rPr>
        <w:lastRenderedPageBreak/>
        <w:t>from the very first. The little valve (g) is provided to allow the air valve to close rapidly.</w:t>
      </w:r>
      <w:r w:rsidRPr="00AF2BBE">
        <w:rPr>
          <w:rFonts w:ascii="Arial" w:eastAsia="Times New Roman" w:hAnsi="Arial" w:cs="Arial"/>
          <w:sz w:val="24"/>
          <w:szCs w:val="24"/>
        </w:rPr>
        <w:br/>
        <w:t>Dash control for starting: The model "S" has no choke valve. It delivers to the engine whatever air is needed, and meters the required fuel into that air.</w:t>
      </w:r>
      <w:r w:rsidRPr="00AF2BBE">
        <w:rPr>
          <w:rFonts w:ascii="Arial" w:eastAsia="Times New Roman" w:hAnsi="Arial" w:cs="Arial"/>
          <w:sz w:val="24"/>
          <w:szCs w:val="24"/>
        </w:rPr>
        <w:br/>
        <w:t>When a very rich mixture is needed, as in starting a cold engine, the dash-control lever (F), (Fig. 3) is pulled down by means of the wire (E). This will rotate the fulcrum lever (x) (Fig. 1) about the shaft (z) toward the air valve (c). This will give the gasoline needle an initial lift plus an increased percentage of the motion of the air valve.</w:t>
      </w:r>
      <w:r w:rsidRPr="00AF2BBE">
        <w:rPr>
          <w:rFonts w:ascii="Arial" w:eastAsia="Times New Roman" w:hAnsi="Arial" w:cs="Arial"/>
          <w:sz w:val="24"/>
          <w:szCs w:val="24"/>
        </w:rPr>
        <w:br/>
        <w:t xml:space="preserve">The velocity of the air through the </w:t>
      </w:r>
      <w:proofErr w:type="spellStart"/>
      <w:r w:rsidRPr="00AF2BBE">
        <w:rPr>
          <w:rFonts w:ascii="Arial" w:eastAsia="Times New Roman" w:hAnsi="Arial" w:cs="Arial"/>
          <w:sz w:val="24"/>
          <w:szCs w:val="24"/>
        </w:rPr>
        <w:t>venturi</w:t>
      </w:r>
      <w:proofErr w:type="spellEnd"/>
      <w:r w:rsidRPr="00AF2BBE">
        <w:rPr>
          <w:rFonts w:ascii="Arial" w:eastAsia="Times New Roman" w:hAnsi="Arial" w:cs="Arial"/>
          <w:sz w:val="24"/>
          <w:szCs w:val="24"/>
        </w:rPr>
        <w:t xml:space="preserve"> (w) is ample to pick up and atomize whatever gasoline may pass through the nozzle (o), so that a mixture many times as rich as normal may be effectively supplied to the manifold of the engine, and starting may be made correspondingly easy.</w:t>
      </w:r>
      <w:r w:rsidRPr="00AF2BBE">
        <w:rPr>
          <w:rFonts w:ascii="Arial" w:eastAsia="Times New Roman" w:hAnsi="Arial" w:cs="Arial"/>
          <w:sz w:val="24"/>
          <w:szCs w:val="24"/>
        </w:rPr>
        <w:br/>
        <w:t>As the engine speeds up, the effect of the initial lift of the needle will diminish, so that the percent of excess gasoline will decrease but not disappear at high speed. This corresponds to the requirements of an engine, as a greater percentage of excess gasoline is required to run a cold engine slowly than fast.</w:t>
      </w:r>
      <w:r w:rsidRPr="00AF2BBE">
        <w:rPr>
          <w:rFonts w:ascii="Arial" w:eastAsia="Times New Roman" w:hAnsi="Arial" w:cs="Arial"/>
          <w:sz w:val="24"/>
          <w:szCs w:val="24"/>
        </w:rPr>
        <w:br/>
      </w:r>
      <w:r w:rsidRPr="00AF2BBE">
        <w:rPr>
          <w:rFonts w:ascii="Arial" w:eastAsia="Times New Roman" w:hAnsi="Arial" w:cs="Arial"/>
          <w:b/>
          <w:bCs/>
          <w:sz w:val="24"/>
          <w:szCs w:val="24"/>
        </w:rPr>
        <w:t>INSTRUCTIONS FOR ADJUSTING THE MODEL "S" SCHEBLER CARBURETOR</w:t>
      </w:r>
      <w:r w:rsidRPr="00AF2BBE">
        <w:rPr>
          <w:rFonts w:ascii="Arial" w:eastAsia="Times New Roman" w:hAnsi="Arial" w:cs="Arial"/>
          <w:sz w:val="24"/>
          <w:szCs w:val="24"/>
        </w:rPr>
        <w:br/>
        <w:t xml:space="preserve">There are four places where it is possible to adjust the model "S" </w:t>
      </w:r>
      <w:proofErr w:type="spellStart"/>
      <w:r w:rsidRPr="00AF2BBE">
        <w:rPr>
          <w:rFonts w:ascii="Arial" w:eastAsia="Times New Roman" w:hAnsi="Arial" w:cs="Arial"/>
          <w:sz w:val="24"/>
          <w:szCs w:val="24"/>
        </w:rPr>
        <w:t>Schebler</w:t>
      </w:r>
      <w:proofErr w:type="spellEnd"/>
      <w:r w:rsidRPr="00AF2BBE">
        <w:rPr>
          <w:rFonts w:ascii="Arial" w:eastAsia="Times New Roman" w:hAnsi="Arial" w:cs="Arial"/>
          <w:sz w:val="24"/>
          <w:szCs w:val="24"/>
        </w:rPr>
        <w:t xml:space="preserve"> carburetor. Three of these adjustments are made at the factory, so that only one (the idle adjustment) need be made by the owner or garage mechanic.</w:t>
      </w:r>
      <w:r w:rsidRPr="00AF2BBE">
        <w:rPr>
          <w:rFonts w:ascii="Arial" w:eastAsia="Times New Roman" w:hAnsi="Arial" w:cs="Arial"/>
          <w:sz w:val="24"/>
          <w:szCs w:val="24"/>
        </w:rPr>
        <w:br/>
        <w:t xml:space="preserve">The idle adjustment is made by turning the </w:t>
      </w:r>
      <w:proofErr w:type="spellStart"/>
      <w:r w:rsidRPr="00AF2BBE">
        <w:rPr>
          <w:rFonts w:ascii="Arial" w:eastAsia="Times New Roman" w:hAnsi="Arial" w:cs="Arial"/>
          <w:sz w:val="24"/>
          <w:szCs w:val="24"/>
        </w:rPr>
        <w:t>idleadjustment</w:t>
      </w:r>
      <w:proofErr w:type="spellEnd"/>
      <w:r w:rsidRPr="00AF2BBE">
        <w:rPr>
          <w:rFonts w:ascii="Arial" w:eastAsia="Times New Roman" w:hAnsi="Arial" w:cs="Arial"/>
          <w:sz w:val="24"/>
          <w:szCs w:val="24"/>
        </w:rPr>
        <w:t xml:space="preserve"> screw (A). This turns the needle valve sleeve (k), causing it to be raised or lowered in the threads at its lower end.</w:t>
      </w:r>
      <w:r w:rsidRPr="00AF2BBE">
        <w:rPr>
          <w:rFonts w:ascii="Arial" w:eastAsia="Times New Roman" w:hAnsi="Arial" w:cs="Arial"/>
          <w:sz w:val="24"/>
          <w:szCs w:val="24"/>
        </w:rPr>
        <w:br/>
        <w:t>By thus raising or lowering the needle valve seat, the idle mixture may be made rich or lean (turning (A) clockwise gives a lean mixture; counter clock wise</w:t>
      </w:r>
    </w:p>
    <w:p w:rsidR="003775AE" w:rsidRPr="003775AE" w:rsidRDefault="003775AE" w:rsidP="003775AE">
      <w:pPr>
        <w:spacing w:before="100" w:beforeAutospacing="1" w:after="100" w:afterAutospacing="1" w:line="240" w:lineRule="auto"/>
        <w:jc w:val="center"/>
        <w:outlineLvl w:val="1"/>
        <w:rPr>
          <w:rFonts w:ascii="Arial" w:eastAsia="Times New Roman" w:hAnsi="Arial" w:cs="Arial"/>
          <w:b/>
          <w:bCs/>
          <w:color w:val="2E6734"/>
          <w:sz w:val="24"/>
          <w:szCs w:val="24"/>
        </w:rPr>
      </w:pPr>
      <w:proofErr w:type="spellStart"/>
      <w:r w:rsidRPr="003775AE">
        <w:rPr>
          <w:rFonts w:ascii="Arial" w:eastAsia="Times New Roman" w:hAnsi="Arial" w:cs="Arial"/>
          <w:b/>
          <w:bCs/>
          <w:color w:val="2E6734"/>
          <w:sz w:val="24"/>
          <w:szCs w:val="24"/>
        </w:rPr>
        <w:t>Schebler</w:t>
      </w:r>
      <w:proofErr w:type="spellEnd"/>
      <w:r w:rsidRPr="003775AE">
        <w:rPr>
          <w:rFonts w:ascii="Arial" w:eastAsia="Times New Roman" w:hAnsi="Arial" w:cs="Arial"/>
          <w:b/>
          <w:bCs/>
          <w:color w:val="2E6734"/>
          <w:sz w:val="24"/>
          <w:szCs w:val="24"/>
        </w:rPr>
        <w:t xml:space="preserve"> model "S" carburetor; points of adjustment.</w:t>
      </w:r>
    </w:p>
    <w:p w:rsidR="003775AE" w:rsidRPr="00AF2BBE" w:rsidRDefault="003775AE" w:rsidP="003775AE">
      <w:pPr>
        <w:rPr>
          <w:rFonts w:ascii="Arial" w:eastAsia="Times New Roman" w:hAnsi="Arial" w:cs="Arial"/>
          <w:sz w:val="24"/>
          <w:szCs w:val="24"/>
        </w:rPr>
      </w:pPr>
      <w:proofErr w:type="gramStart"/>
      <w:r w:rsidRPr="00AF2BBE">
        <w:rPr>
          <w:rFonts w:ascii="Arial" w:eastAsia="Times New Roman" w:hAnsi="Arial" w:cs="Arial"/>
          <w:sz w:val="24"/>
          <w:szCs w:val="24"/>
        </w:rPr>
        <w:t>wise</w:t>
      </w:r>
      <w:proofErr w:type="gramEnd"/>
      <w:r w:rsidRPr="00AF2BBE">
        <w:rPr>
          <w:rFonts w:ascii="Arial" w:eastAsia="Times New Roman" w:hAnsi="Arial" w:cs="Arial"/>
          <w:sz w:val="24"/>
          <w:szCs w:val="24"/>
        </w:rPr>
        <w:t xml:space="preserve"> gives a richened mixture). This adjustment is not sensitive and can be turned from three to ten notches without seriously affecting the idle.</w:t>
      </w:r>
      <w:r w:rsidRPr="00AF2BBE">
        <w:rPr>
          <w:rFonts w:ascii="Arial" w:eastAsia="Times New Roman" w:hAnsi="Arial" w:cs="Arial"/>
          <w:sz w:val="24"/>
          <w:szCs w:val="24"/>
        </w:rPr>
        <w:br/>
        <w:t>The idle adjustment should be set so that by de-pressing the air valve slightly (about 3 " to 3's") the engine will start to cut out, showing that the idling mixture is about right.</w:t>
      </w:r>
      <w:r w:rsidRPr="00AF2BBE">
        <w:rPr>
          <w:rFonts w:ascii="Arial" w:eastAsia="Times New Roman" w:hAnsi="Arial" w:cs="Arial"/>
          <w:sz w:val="24"/>
          <w:szCs w:val="24"/>
        </w:rPr>
        <w:br/>
        <w:t>If the</w:t>
      </w:r>
      <w:r w:rsidRPr="00AF2BBE">
        <w:rPr>
          <w:rFonts w:ascii="Arial" w:eastAsia="Times New Roman" w:hAnsi="Arial" w:cs="Arial"/>
          <w:b/>
          <w:bCs/>
          <w:sz w:val="24"/>
          <w:szCs w:val="24"/>
        </w:rPr>
        <w:t xml:space="preserve"> mixture is too lean</w:t>
      </w:r>
      <w:r w:rsidRPr="00AF2BBE">
        <w:rPr>
          <w:rFonts w:ascii="Arial" w:eastAsia="Times New Roman" w:hAnsi="Arial" w:cs="Arial"/>
          <w:sz w:val="24"/>
          <w:szCs w:val="24"/>
        </w:rPr>
        <w:t>, the engine will stop when air valve is depressed slightly.</w:t>
      </w:r>
      <w:r w:rsidRPr="00AF2BBE">
        <w:rPr>
          <w:rFonts w:ascii="Arial" w:eastAsia="Times New Roman" w:hAnsi="Arial" w:cs="Arial"/>
          <w:sz w:val="24"/>
          <w:szCs w:val="24"/>
        </w:rPr>
        <w:br/>
        <w:t>If the mixture is too rich, the engine will speed up slightly on depressing the air valve and the air valve will have to be depressed considerably before the engine cuts out.</w:t>
      </w:r>
      <w:r w:rsidRPr="00AF2BBE">
        <w:rPr>
          <w:rFonts w:ascii="Arial" w:eastAsia="Times New Roman" w:hAnsi="Arial" w:cs="Arial"/>
          <w:sz w:val="24"/>
          <w:szCs w:val="24"/>
        </w:rPr>
        <w:br/>
        <w:t>Important: If the idle adjustment is turned to the right (clockwise) too far, the air valve will not seat, since the needle is shut off too far. Turn to the left or (counter-clockwise) until air valve seats and adjust as explained above.</w:t>
      </w:r>
      <w:r w:rsidRPr="00AF2BBE">
        <w:rPr>
          <w:rFonts w:ascii="Arial" w:eastAsia="Times New Roman" w:hAnsi="Arial" w:cs="Arial"/>
          <w:sz w:val="24"/>
          <w:szCs w:val="24"/>
        </w:rPr>
        <w:br/>
        <w:t>Range adjustment: This adjustment is effective only in the driving range at speeds from 20 to 40 miles an hour, and does not affect acceleration or hill climbing with wide-open throttle, but does affect the economy at driving speeds, and is intended to cover but little more than the range for from maximum economy to maximum powers. It will not affect the performance to any marked degree, but will enable the intelligent driver to get the maximum out of his car.</w:t>
      </w:r>
      <w:r w:rsidRPr="00AF2BBE">
        <w:rPr>
          <w:rFonts w:ascii="Arial" w:eastAsia="Times New Roman" w:hAnsi="Arial" w:cs="Arial"/>
          <w:sz w:val="24"/>
          <w:szCs w:val="24"/>
        </w:rPr>
        <w:br/>
      </w:r>
      <w:r w:rsidRPr="00AF2BBE">
        <w:rPr>
          <w:rFonts w:ascii="Arial" w:eastAsia="Times New Roman" w:hAnsi="Arial" w:cs="Arial"/>
          <w:sz w:val="24"/>
          <w:szCs w:val="24"/>
        </w:rPr>
        <w:lastRenderedPageBreak/>
        <w:t>This adjustment as shipped from the factory will usually be found to be the best unless it is necessary to give a lean or richened mixture at speeds from 20 to 40 miles an hour.</w:t>
      </w:r>
      <w:r w:rsidRPr="00AF2BBE">
        <w:rPr>
          <w:rFonts w:ascii="Arial" w:eastAsia="Times New Roman" w:hAnsi="Arial" w:cs="Arial"/>
          <w:sz w:val="24"/>
          <w:szCs w:val="24"/>
        </w:rPr>
        <w:br/>
        <w:t>Turning the range adjusting screw (B) to the left (counter-clockwise) moves the fulcrum point (a) toward needle valve and gives the driving range a lean mixture.</w:t>
      </w:r>
      <w:r w:rsidRPr="00AF2BBE">
        <w:rPr>
          <w:rFonts w:ascii="Arial" w:eastAsia="Times New Roman" w:hAnsi="Arial" w:cs="Arial"/>
          <w:sz w:val="24"/>
          <w:szCs w:val="24"/>
        </w:rPr>
        <w:br/>
        <w:t>Turning it to the right (clockwise) so that more of the threads of the screw (B) are exposed gives the driving range a richened mixture.</w:t>
      </w:r>
      <w:r w:rsidRPr="00AF2BBE">
        <w:rPr>
          <w:rFonts w:ascii="Arial" w:eastAsia="Times New Roman" w:hAnsi="Arial" w:cs="Arial"/>
          <w:sz w:val="24"/>
          <w:szCs w:val="24"/>
        </w:rPr>
        <w:br/>
        <w:t>To obtain the original setting as shipped from the factory, set the end of the range adjustment screw (B) flush with the range adjustment bushing (C).</w:t>
      </w:r>
      <w:r w:rsidRPr="00AF2BBE">
        <w:rPr>
          <w:rFonts w:ascii="Arial" w:eastAsia="Times New Roman" w:hAnsi="Arial" w:cs="Arial"/>
          <w:sz w:val="24"/>
          <w:szCs w:val="24"/>
        </w:rPr>
        <w:br/>
        <w:t>If the range of adjustment is changed it is necessary to readjust the idle mixture.</w:t>
      </w:r>
      <w:r w:rsidRPr="00AF2BBE">
        <w:rPr>
          <w:rFonts w:ascii="Arial" w:eastAsia="Times New Roman" w:hAnsi="Arial" w:cs="Arial"/>
          <w:sz w:val="24"/>
          <w:szCs w:val="24"/>
        </w:rPr>
        <w:br/>
        <w:t>High-speed adjustment: This adjustment as shipped from the factory ordinarily need not be changed. This adjustment is very sensitive to one turn in either direction for the wide-open throttle position.</w:t>
      </w:r>
      <w:r w:rsidRPr="00AF2BBE">
        <w:rPr>
          <w:rFonts w:ascii="Arial" w:eastAsia="Times New Roman" w:hAnsi="Arial" w:cs="Arial"/>
          <w:sz w:val="24"/>
          <w:szCs w:val="24"/>
        </w:rPr>
        <w:br/>
        <w:t>In changing this adjustment, try it on a hill after each change for best results. In extreme cases it may be necessary to furnish a leaner or richer mixture for wide-open throttle position.</w:t>
      </w:r>
      <w:r w:rsidRPr="00AF2BBE">
        <w:rPr>
          <w:rFonts w:ascii="Arial" w:eastAsia="Times New Roman" w:hAnsi="Arial" w:cs="Arial"/>
          <w:sz w:val="24"/>
          <w:szCs w:val="24"/>
        </w:rPr>
        <w:br/>
        <w:t xml:space="preserve">The adjusting cam tappet screw (D) is turned to the left (counter-clockwise), which moves the fulcrum point (a) toward the air valve to give </w:t>
      </w:r>
      <w:proofErr w:type="spellStart"/>
      <w:r w:rsidRPr="00AF2BBE">
        <w:rPr>
          <w:rFonts w:ascii="Arial" w:eastAsia="Times New Roman" w:hAnsi="Arial" w:cs="Arial"/>
          <w:sz w:val="24"/>
          <w:szCs w:val="24"/>
        </w:rPr>
        <w:t>arichened</w:t>
      </w:r>
      <w:proofErr w:type="spellEnd"/>
      <w:r w:rsidRPr="00AF2BBE">
        <w:rPr>
          <w:rFonts w:ascii="Arial" w:eastAsia="Times New Roman" w:hAnsi="Arial" w:cs="Arial"/>
          <w:sz w:val="24"/>
          <w:szCs w:val="24"/>
        </w:rPr>
        <w:t xml:space="preserve"> mixture, and turned to the right (clockwise) to give a leaner mixture.</w:t>
      </w:r>
      <w:r w:rsidRPr="00AF2BBE">
        <w:rPr>
          <w:rFonts w:ascii="Arial" w:eastAsia="Times New Roman" w:hAnsi="Arial" w:cs="Arial"/>
          <w:sz w:val="24"/>
          <w:szCs w:val="24"/>
        </w:rPr>
        <w:br/>
        <w:t>To obtain the original setting as shipped from the factory, the head of the range screw (B) should be flush with the range adjustment bushing (C).</w:t>
      </w:r>
      <w:r w:rsidRPr="00AF2BBE">
        <w:rPr>
          <w:rFonts w:ascii="Arial" w:eastAsia="Times New Roman" w:hAnsi="Arial" w:cs="Arial"/>
          <w:sz w:val="24"/>
          <w:szCs w:val="24"/>
        </w:rPr>
        <w:br/>
        <w:t>With throttle wide open adjust the cam tappet screw (D) until there is about 3°2" to VI" space between the dash-control lever (P) and the end of the range screw (B).</w:t>
      </w:r>
      <w:r w:rsidRPr="00AF2BBE">
        <w:rPr>
          <w:rFonts w:ascii="Arial" w:eastAsia="Times New Roman" w:hAnsi="Arial" w:cs="Arial"/>
          <w:sz w:val="24"/>
          <w:szCs w:val="24"/>
        </w:rPr>
        <w:br/>
        <w:t>The accelerating pump: When the carburetor is ordered for a car with which the factory is familiar, this adjustment will be made at the factory. Other-wise the adjustment will have to be approximated. This is possible, as great accuracy is not absolutely essential. Too much gasoline is better than too little, since this makes better performance possible with a cold engine, and the economy is not affected appreciably.</w:t>
      </w:r>
      <w:r w:rsidRPr="00AF2BBE">
        <w:rPr>
          <w:rFonts w:ascii="Arial" w:eastAsia="Times New Roman" w:hAnsi="Arial" w:cs="Arial"/>
          <w:sz w:val="24"/>
          <w:szCs w:val="24"/>
        </w:rPr>
        <w:br/>
        <w:t xml:space="preserve">In adjusting the accelerating pump, the method of procedure is first to get the car up to running temperature, and then adjust the size of </w:t>
      </w:r>
      <w:proofErr w:type="gramStart"/>
      <w:r w:rsidRPr="00AF2BBE">
        <w:rPr>
          <w:rFonts w:ascii="Arial" w:eastAsia="Times New Roman" w:hAnsi="Arial" w:cs="Arial"/>
          <w:sz w:val="24"/>
          <w:szCs w:val="24"/>
        </w:rPr>
        <w:t>hole</w:t>
      </w:r>
      <w:proofErr w:type="gramEnd"/>
      <w:r w:rsidRPr="00AF2BBE">
        <w:rPr>
          <w:rFonts w:ascii="Arial" w:eastAsia="Times New Roman" w:hAnsi="Arial" w:cs="Arial"/>
          <w:sz w:val="24"/>
          <w:szCs w:val="24"/>
        </w:rPr>
        <w:t xml:space="preserve"> (v).</w:t>
      </w:r>
      <w:r w:rsidRPr="00AF2BBE">
        <w:rPr>
          <w:rFonts w:ascii="Arial" w:eastAsia="Times New Roman" w:hAnsi="Arial" w:cs="Arial"/>
          <w:sz w:val="24"/>
          <w:szCs w:val="24"/>
        </w:rPr>
        <w:br/>
        <w:t>If (v) is too small, the engine will not take hold immediately when the throttle is suddenly opened at low speed. Therefore (v) is enlarged until the softness is eliminated from the first few explosions.</w:t>
      </w:r>
      <w:r w:rsidRPr="00AF2BBE">
        <w:rPr>
          <w:rFonts w:ascii="Arial" w:eastAsia="Times New Roman" w:hAnsi="Arial" w:cs="Arial"/>
          <w:sz w:val="24"/>
          <w:szCs w:val="24"/>
        </w:rPr>
        <w:br/>
        <w:t>If the overflow hole (t) is too low, the engine will take hold, then run soft, and then take hold 'again. The overflow is then raised until the soft spot disappears entirely. The same manifold will require continuously less accelerating gasoline as it gets hotter. It has therefore been found advisable to make the hole (v) larger and the overflow (t) a little higher than is absolutely necessary on a hot manifold, taking care not to use so much gasoline as to cause the engine to be heavy during acceleration when very hot.</w:t>
      </w:r>
      <w:r w:rsidRPr="00AF2BBE">
        <w:rPr>
          <w:rFonts w:ascii="Arial" w:eastAsia="Times New Roman" w:hAnsi="Arial" w:cs="Arial"/>
          <w:sz w:val="24"/>
          <w:szCs w:val="24"/>
        </w:rPr>
        <w:br/>
        <w:t>Explanation of the function of the dash-control lever: The model "S" has no air choke. It delivers to the engine whatever air is required, and meters the proper amount of gasoline into that air.</w:t>
      </w:r>
      <w:r w:rsidRPr="00AF2BBE">
        <w:rPr>
          <w:rFonts w:ascii="Arial" w:eastAsia="Times New Roman" w:hAnsi="Arial" w:cs="Arial"/>
          <w:sz w:val="24"/>
          <w:szCs w:val="24"/>
        </w:rPr>
        <w:br/>
        <w:t xml:space="preserve">When a very rich mixture is needed, as in starting a cold engine, the dash control lever (F) (Fig. 3) is pulled down by means of the dash control wire (E). This raises the position </w:t>
      </w:r>
      <w:r w:rsidRPr="00AF2BBE">
        <w:rPr>
          <w:rFonts w:ascii="Arial" w:eastAsia="Times New Roman" w:hAnsi="Arial" w:cs="Arial"/>
          <w:sz w:val="24"/>
          <w:szCs w:val="24"/>
        </w:rPr>
        <w:lastRenderedPageBreak/>
        <w:t>of the needle valve, and automatically supplies a very rich mixture to the engine; thus enabling the engine to start easily.</w:t>
      </w:r>
      <w:r w:rsidRPr="00AF2BBE">
        <w:rPr>
          <w:rFonts w:ascii="Arial" w:eastAsia="Times New Roman" w:hAnsi="Arial" w:cs="Arial"/>
          <w:sz w:val="24"/>
          <w:szCs w:val="24"/>
        </w:rPr>
        <w:br/>
        <w:t>This rich mixture, which is then being supplied to the engine, is maintained at the proper ratio of gasoline and air for all speeds.</w:t>
      </w:r>
      <w:r w:rsidRPr="00AF2BBE">
        <w:rPr>
          <w:rFonts w:ascii="Arial" w:eastAsia="Times New Roman" w:hAnsi="Arial" w:cs="Arial"/>
          <w:sz w:val="24"/>
          <w:szCs w:val="24"/>
        </w:rPr>
        <w:br/>
        <w:t>As the engine gradually warms up, the dash board control is gradually pushed in; which in turn raises the dash control lever (F) and adjusts the mixture to the different degrees of temperature of the engine during the warming-up period, until finally, when the engine has reached its running temperature, the dash-board control is pushed entirely in, and the mixture of air and gasoline is again back to normal.</w:t>
      </w:r>
      <w:r w:rsidRPr="00AF2BBE">
        <w:rPr>
          <w:rFonts w:ascii="Arial" w:eastAsia="Times New Roman" w:hAnsi="Arial" w:cs="Arial"/>
          <w:sz w:val="24"/>
          <w:szCs w:val="24"/>
        </w:rPr>
        <w:br/>
      </w:r>
      <w:r w:rsidRPr="00AF2BBE">
        <w:rPr>
          <w:rFonts w:ascii="Arial" w:eastAsia="Times New Roman" w:hAnsi="Arial" w:cs="Arial"/>
          <w:b/>
          <w:bCs/>
          <w:sz w:val="24"/>
          <w:szCs w:val="24"/>
        </w:rPr>
        <w:t xml:space="preserve">Instructions for </w:t>
      </w:r>
      <w:proofErr w:type="gramStart"/>
      <w:r w:rsidRPr="00AF2BBE">
        <w:rPr>
          <w:rFonts w:ascii="Arial" w:eastAsia="Times New Roman" w:hAnsi="Arial" w:cs="Arial"/>
          <w:b/>
          <w:bCs/>
          <w:sz w:val="24"/>
          <w:szCs w:val="24"/>
        </w:rPr>
        <w:t>Starting</w:t>
      </w:r>
      <w:proofErr w:type="gramEnd"/>
      <w:r w:rsidRPr="00AF2BBE">
        <w:rPr>
          <w:rFonts w:ascii="Arial" w:eastAsia="Times New Roman" w:hAnsi="Arial" w:cs="Arial"/>
          <w:sz w:val="24"/>
          <w:szCs w:val="24"/>
        </w:rPr>
        <w:br/>
        <w:t xml:space="preserve">(1) Pull out steering or clash control; (2) retard spark; (3) open throttle slightly; (4) turn on ignition </w:t>
      </w:r>
      <w:r w:rsidRPr="00AF2BBE">
        <w:rPr>
          <w:rFonts w:ascii="Arial" w:eastAsia="Times New Roman" w:hAnsi="Arial" w:cs="Arial"/>
          <w:sz w:val="24"/>
          <w:szCs w:val="24"/>
        </w:rPr>
        <w:br/>
        <w:t>;4(5) push starter button.</w:t>
      </w:r>
      <w:r w:rsidRPr="00AF2BBE">
        <w:rPr>
          <w:rFonts w:ascii="Arial" w:eastAsia="Times New Roman" w:hAnsi="Arial" w:cs="Arial"/>
          <w:sz w:val="24"/>
          <w:szCs w:val="24"/>
        </w:rPr>
        <w:br/>
        <w:t>As the engine warms up, the dash-control lever should be gradually pushed in.</w:t>
      </w:r>
      <w:r w:rsidRPr="00AF2BBE">
        <w:rPr>
          <w:rFonts w:ascii="Arial" w:eastAsia="Times New Roman" w:hAnsi="Arial" w:cs="Arial"/>
          <w:sz w:val="24"/>
          <w:szCs w:val="24"/>
        </w:rPr>
        <w:br/>
        <w:t>Float level: The correct float adjustment will permit the gasoline to rise to approximately 1" below the top of the bowl. It is unnecessary to check the float level with great accuracy, since the carburetor is not sensitive to small fluctuations in float level. Bend float arm lightly to adjust.</w:t>
      </w:r>
    </w:p>
    <w:p w:rsidR="003775AE" w:rsidRPr="00AF2BBE" w:rsidRDefault="003775AE" w:rsidP="003775AE">
      <w:pPr>
        <w:rPr>
          <w:rFonts w:ascii="Arial" w:hAnsi="Arial" w:cs="Arial"/>
          <w:sz w:val="24"/>
          <w:szCs w:val="24"/>
        </w:rPr>
      </w:pPr>
    </w:p>
    <w:sectPr w:rsidR="003775AE" w:rsidRPr="00AF2B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6A5"/>
    <w:rsid w:val="00185A93"/>
    <w:rsid w:val="002A36A5"/>
    <w:rsid w:val="002E512C"/>
    <w:rsid w:val="003775AE"/>
    <w:rsid w:val="004052E1"/>
    <w:rsid w:val="004A1413"/>
    <w:rsid w:val="004B7F51"/>
    <w:rsid w:val="008C748F"/>
    <w:rsid w:val="00AF2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DFE8BC-AA2C-4E9E-8EEF-1D6E4A86F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11</Pages>
  <Words>2449</Words>
  <Characters>13964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Scalzo</dc:creator>
  <cp:keywords/>
  <dc:description/>
  <cp:lastModifiedBy>Robert Gardner</cp:lastModifiedBy>
  <cp:revision>5</cp:revision>
  <dcterms:created xsi:type="dcterms:W3CDTF">2015-05-14T19:56:00Z</dcterms:created>
  <dcterms:modified xsi:type="dcterms:W3CDTF">2015-05-14T20:09:00Z</dcterms:modified>
</cp:coreProperties>
</file>